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Dr [First] [Last]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[Address 1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Address 2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City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County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Postcode]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Email [email]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Mobile [mobile]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Date</w:t>
      </w:r>
    </w:p>
    <w:tbl>
      <w:tblPr>
        <w:tblStyle w:val="Table1"/>
        <w:bidi w:val="0"/>
        <w:tblW w:w="5010.0" w:type="dxa"/>
        <w:jc w:val="left"/>
        <w:tblInd w:w="30.0" w:type="dxa"/>
        <w:tblBorders>
          <w:top w:color="efefef" w:space="0" w:sz="8" w:val="single"/>
          <w:left w:color="efefef" w:space="0" w:sz="8" w:val="single"/>
          <w:bottom w:color="efefef" w:space="0" w:sz="8" w:val="single"/>
          <w:right w:color="efefef" w:space="0" w:sz="8" w:val="single"/>
          <w:insideH w:color="efefef" w:space="0" w:sz="8" w:val="single"/>
          <w:insideV w:color="efefef" w:space="0" w:sz="8" w:val="single"/>
        </w:tblBorders>
        <w:tblLayout w:type="fixed"/>
        <w:tblLook w:val="0600"/>
      </w:tblPr>
      <w:tblGrid>
        <w:gridCol w:w="5010"/>
        <w:tblGridChange w:id="0">
          <w:tblGrid>
            <w:gridCol w:w="5010"/>
          </w:tblGrid>
        </w:tblGridChange>
      </w:tblGrid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Add Area Team address here - </w:t>
            </w: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use this link to find your nearest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Application for Performer’s 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find enclosed my application for the England Performer’s List. In addition to the requested information, I also enclose the following: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addition to evidence of level 3 child protection training, I also enclose evidence of adult safeguarding and BLS training.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copy of my medical degree certificate.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copy of my JCPTGP certificate (if your degree was outside England).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have my express permission to contact my referees by email, even if the email address provided is not an nhs.net email address.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will contact you shortly to arrange our face-to-face meeting to confirm my identity.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If any of the information supplied is incorrect, or there is additional information that I would need to supply either at this stage or any other stage of application that I have not yet provided, please let me know immediately so that I can supply this to you.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With regards,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Dr [first] [last] [postnominals]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[email address]</w:t>
      </w:r>
    </w:p>
    <w:sectPr>
      <w:footerReference r:id="rId6" w:type="default"/>
      <w:pgSz w:h="16838" w:w="11906"/>
      <w:pgMar w:bottom="566.9291338582677" w:top="566.9291338582677" w:left="566.9291338582677" w:right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Helvetica Neue">
    <w:embedRegular r:id="rId1" w:subsetted="0"/>
    <w:embedBold r:id="rId2" w:subsetted="0"/>
    <w:embedItalic r:id="rId3" w:subsetted="0"/>
    <w:embedBoldItalic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tbl>
    <w:tblPr>
      <w:tblStyle w:val="Table2"/>
      <w:bidi w:val="0"/>
      <w:tblW w:w="10770.0" w:type="dxa"/>
      <w:jc w:val="left"/>
      <w:tblLayout w:type="fixed"/>
      <w:tblLook w:val="0600"/>
    </w:tblPr>
    <w:tblGrid>
      <w:gridCol w:w="9000"/>
      <w:gridCol w:w="1770"/>
      <w:tblGridChange w:id="0">
        <w:tblGrid>
          <w:gridCol w:w="9000"/>
          <w:gridCol w:w="1770"/>
        </w:tblGrid>
      </w:tblGridChange>
    </w:tblGrid>
    <w:tr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spacing w:after="0" w:before="0" w:line="240" w:lineRule="auto"/>
            <w:ind w:left="0" w:right="0" w:firstLine="0"/>
            <w:contextualSpacing w:val="0"/>
            <w:jc w:val="left"/>
          </w:pPr>
          <w:r w:rsidDel="00000000" w:rsidR="00000000" w:rsidRPr="00000000">
            <w:drawing>
              <wp:inline distB="114300" distT="114300" distL="114300" distR="114300">
                <wp:extent cx="762000" cy="142875"/>
                <wp:effectExtent b="0" l="0" r="0" t="0"/>
                <wp:docPr descr="Creative Commons License" id="2" name="image03.png"/>
                <a:graphic>
                  <a:graphicData uri="http://schemas.openxmlformats.org/drawingml/2006/picture">
                    <pic:pic>
                      <pic:nvPicPr>
                        <pic:cNvPr descr="Creative Commons License" id="0" name="image0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hyperlink r:id="rId2">
            <w:r w:rsidDel="00000000" w:rsidR="00000000" w:rsidRPr="00000000">
              <w:rPr>
                <w:color w:val="1155cc"/>
                <w:sz w:val="16"/>
                <w:szCs w:val="16"/>
                <w:u w:val="single"/>
                <w:rtl w:val="0"/>
              </w:rPr>
              <w:t xml:space="preserve">Creative Commons License</w:t>
            </w:r>
          </w:hyperlink>
          <w:hyperlink r:id="rId3">
            <w:r w:rsidDel="00000000" w:rsidR="00000000" w:rsidRPr="00000000">
              <w:rPr>
                <w:sz w:val="16"/>
                <w:szCs w:val="16"/>
                <w:rtl w:val="0"/>
              </w:rPr>
              <w:t xml:space="preserve">. </w:t>
            </w:r>
          </w:hyperlink>
          <w:r w:rsidDel="00000000" w:rsidR="00000000" w:rsidRPr="00000000">
            <w:rPr>
              <w:sz w:val="16"/>
              <w:szCs w:val="16"/>
              <w:rtl w:val="0"/>
            </w:rPr>
            <w:t xml:space="preserve">© NASGP 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Practice Pack 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201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4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 </w:t>
          </w:r>
          <w:hyperlink r:id="rId4">
            <w:r w:rsidDel="00000000" w:rsidR="00000000" w:rsidRPr="00000000">
              <w:rPr>
                <w:color w:val="1155cc"/>
                <w:sz w:val="16"/>
                <w:szCs w:val="16"/>
                <w:u w:val="single"/>
                <w:rtl w:val="0"/>
              </w:rPr>
              <w:t xml:space="preserve">www.nasgp.org.uk/spip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spacing w:after="0" w:before="0" w:line="240" w:lineRule="auto"/>
            <w:ind w:left="0" w:right="0" w:firstLine="0"/>
            <w:contextualSpacing w:val="0"/>
            <w:jc w:val="center"/>
          </w:pPr>
          <w:r w:rsidDel="00000000" w:rsidR="00000000" w:rsidRPr="00000000">
            <w:drawing>
              <wp:inline distB="114300" distT="114300" distL="114300" distR="114300">
                <wp:extent cx="547688" cy="273844"/>
                <wp:effectExtent b="0" l="0" r="0" t="0"/>
                <wp:docPr descr="sig.png" id="1" name="image01.png"/>
                <a:graphic>
                  <a:graphicData uri="http://schemas.openxmlformats.org/drawingml/2006/picture">
                    <pic:pic>
                      <pic:nvPicPr>
                        <pic:cNvPr descr="sig.png" id="0" name="image01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688" cy="2738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200" w:lineRule="auto"/>
      <w:contextualSpacing w:val="1"/>
    </w:pPr>
    <w:rPr>
      <w:rFonts w:ascii="Helvetica Neue" w:cs="Helvetica Neue" w:eastAsia="Helvetica Neue" w:hAnsi="Helvetica Neue"/>
      <w:b w:val="1"/>
      <w:sz w:val="36"/>
      <w:szCs w:val="36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contextualSpacing w:val="1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  <w:contextualSpacing w:val="1"/>
    </w:pPr>
    <w:rPr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  <w:contextualSpacing w:val="1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  <w:contextualSpacing w:val="1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contextualSpacing w:val="1"/>
    </w:pPr>
    <w:rPr>
      <w:rFonts w:ascii="Helvetica Neue" w:cs="Helvetica Neue" w:eastAsia="Helvetica Neue" w:hAnsi="Helvetica Neue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  <w:contextualSpacing w:val="1"/>
    </w:pPr>
    <w:rPr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performer.england.nhs.uk/AT/SearchByPostcode" TargetMode="Externa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Relationship Id="rId2" Type="http://schemas.openxmlformats.org/officeDocument/2006/relationships/hyperlink" Target="http://creativecommons.org/licenses/by-nc-sa/4.0/" TargetMode="External"/><Relationship Id="rId3" Type="http://schemas.openxmlformats.org/officeDocument/2006/relationships/hyperlink" Target="http://creativecommons.org/licenses/by-nc-sa/4.0/" TargetMode="External"/><Relationship Id="rId4" Type="http://schemas.openxmlformats.org/officeDocument/2006/relationships/hyperlink" Target="http://www.nasgp.org.uk/spip" TargetMode="External"/><Relationship Id="rId5" Type="http://schemas.openxmlformats.org/officeDocument/2006/relationships/image" Target="media/image01.png"/></Relationships>
</file>